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92" w:rsidRDefault="00402092">
      <w:pPr>
        <w:rPr>
          <w:rFonts w:ascii="Times New Roman" w:hAnsi="Times New Roman" w:cs="Times New Roman"/>
          <w:sz w:val="24"/>
          <w:szCs w:val="24"/>
        </w:rPr>
      </w:pPr>
      <w:r w:rsidRPr="00402092">
        <w:rPr>
          <w:rFonts w:ascii="Times New Roman" w:hAnsi="Times New Roman" w:cs="Times New Roman"/>
          <w:sz w:val="24"/>
          <w:szCs w:val="24"/>
        </w:rPr>
        <w:t xml:space="preserve">1.1. При направлении на плановый консультативно-диагностический прием пациент должен иметь: </w:t>
      </w:r>
      <w:r w:rsidRPr="00402092">
        <w:rPr>
          <w:rFonts w:ascii="Times New Roman" w:hAnsi="Times New Roman" w:cs="Times New Roman"/>
          <w:sz w:val="24"/>
          <w:szCs w:val="24"/>
        </w:rPr>
        <w:sym w:font="Symbol" w:char="F0B7"/>
      </w:r>
      <w:r w:rsidRPr="00402092">
        <w:rPr>
          <w:rFonts w:ascii="Times New Roman" w:hAnsi="Times New Roman" w:cs="Times New Roman"/>
          <w:sz w:val="24"/>
          <w:szCs w:val="24"/>
        </w:rPr>
        <w:t xml:space="preserve"> Направление (учетная форма №057/у-04), зарегистрированное в Едином информационном ресурсе: - с указанием цели консультации, специалиста, конкретной даты консультации; - клинический диагноз (дополнительно к коду по МКБ-10); - результаты проведенных лабораторно-инструментальных методов исследования; Направление должно быть подписано лечащим врачом и заведующим отделением (зав. поликлиникой, ответственным лицом) и заверено печатью. </w:t>
      </w:r>
      <w:r w:rsidRPr="00402092">
        <w:rPr>
          <w:rFonts w:ascii="Times New Roman" w:hAnsi="Times New Roman" w:cs="Times New Roman"/>
          <w:sz w:val="24"/>
          <w:szCs w:val="24"/>
        </w:rPr>
        <w:sym w:font="Symbol" w:char="F0B7"/>
      </w:r>
      <w:r w:rsidRPr="00402092">
        <w:rPr>
          <w:rFonts w:ascii="Times New Roman" w:hAnsi="Times New Roman" w:cs="Times New Roman"/>
          <w:sz w:val="24"/>
          <w:szCs w:val="24"/>
        </w:rPr>
        <w:t xml:space="preserve"> Паспорт; </w:t>
      </w:r>
      <w:r w:rsidRPr="00402092">
        <w:rPr>
          <w:rFonts w:ascii="Times New Roman" w:hAnsi="Times New Roman" w:cs="Times New Roman"/>
          <w:sz w:val="24"/>
          <w:szCs w:val="24"/>
        </w:rPr>
        <w:sym w:font="Symbol" w:char="F0B7"/>
      </w:r>
      <w:r w:rsidRPr="00402092">
        <w:rPr>
          <w:rFonts w:ascii="Times New Roman" w:hAnsi="Times New Roman" w:cs="Times New Roman"/>
          <w:sz w:val="24"/>
          <w:szCs w:val="24"/>
        </w:rPr>
        <w:t xml:space="preserve"> Полис обязательного медицинского страхования (актуальный). </w:t>
      </w:r>
    </w:p>
    <w:p w:rsidR="00402092" w:rsidRDefault="00402092">
      <w:pPr>
        <w:rPr>
          <w:rFonts w:ascii="Times New Roman" w:hAnsi="Times New Roman" w:cs="Times New Roman"/>
          <w:sz w:val="24"/>
          <w:szCs w:val="24"/>
        </w:rPr>
      </w:pPr>
      <w:r w:rsidRPr="00402092">
        <w:rPr>
          <w:rFonts w:ascii="Times New Roman" w:hAnsi="Times New Roman" w:cs="Times New Roman"/>
          <w:sz w:val="24"/>
          <w:szCs w:val="24"/>
        </w:rPr>
        <w:t xml:space="preserve">1.2. При направлении юношей из военкоматов дополнительно необходимы: </w:t>
      </w:r>
      <w:r w:rsidRPr="00402092">
        <w:rPr>
          <w:rFonts w:ascii="Times New Roman" w:hAnsi="Times New Roman" w:cs="Times New Roman"/>
          <w:sz w:val="24"/>
          <w:szCs w:val="24"/>
        </w:rPr>
        <w:sym w:font="Symbol" w:char="F0B7"/>
      </w:r>
      <w:r w:rsidRPr="00402092">
        <w:rPr>
          <w:rFonts w:ascii="Times New Roman" w:hAnsi="Times New Roman" w:cs="Times New Roman"/>
          <w:sz w:val="24"/>
          <w:szCs w:val="24"/>
        </w:rPr>
        <w:t xml:space="preserve"> акт военкомата; </w:t>
      </w:r>
      <w:r w:rsidRPr="00402092">
        <w:rPr>
          <w:rFonts w:ascii="Times New Roman" w:hAnsi="Times New Roman" w:cs="Times New Roman"/>
          <w:sz w:val="24"/>
          <w:szCs w:val="24"/>
        </w:rPr>
        <w:sym w:font="Symbol" w:char="F0B7"/>
      </w:r>
      <w:r w:rsidRPr="00402092">
        <w:rPr>
          <w:rFonts w:ascii="Times New Roman" w:hAnsi="Times New Roman" w:cs="Times New Roman"/>
          <w:sz w:val="24"/>
          <w:szCs w:val="24"/>
        </w:rPr>
        <w:t xml:space="preserve"> направление из военкомата с результатами обследования на общих основаниях. </w:t>
      </w:r>
    </w:p>
    <w:p w:rsidR="00F26172" w:rsidRPr="00402092" w:rsidRDefault="00402092">
      <w:pPr>
        <w:rPr>
          <w:rFonts w:ascii="Times New Roman" w:hAnsi="Times New Roman" w:cs="Times New Roman"/>
          <w:sz w:val="24"/>
          <w:szCs w:val="24"/>
        </w:rPr>
      </w:pPr>
      <w:r w:rsidRPr="00402092">
        <w:rPr>
          <w:rFonts w:ascii="Times New Roman" w:hAnsi="Times New Roman" w:cs="Times New Roman"/>
          <w:sz w:val="24"/>
          <w:szCs w:val="24"/>
        </w:rPr>
        <w:t>1.3. Направление на консультацию не является направлением на госпитализацию.</w:t>
      </w:r>
    </w:p>
    <w:p w:rsidR="00402092" w:rsidRDefault="00402092">
      <w:pPr>
        <w:rPr>
          <w:rFonts w:ascii="Times New Roman" w:hAnsi="Times New Roman" w:cs="Times New Roman"/>
          <w:sz w:val="24"/>
          <w:szCs w:val="24"/>
        </w:rPr>
      </w:pPr>
      <w:r w:rsidRPr="00402092">
        <w:rPr>
          <w:rFonts w:ascii="Times New Roman" w:hAnsi="Times New Roman" w:cs="Times New Roman"/>
          <w:sz w:val="24"/>
          <w:szCs w:val="24"/>
        </w:rPr>
        <w:t>2.1. Направление пациентов осуществляется врачами-специалистами амбулаторно-поликлинических учреждений, районных и городских больниц.</w:t>
      </w:r>
    </w:p>
    <w:p w:rsidR="00402092" w:rsidRPr="00402092" w:rsidRDefault="00402092">
      <w:pPr>
        <w:rPr>
          <w:rFonts w:ascii="Times New Roman" w:hAnsi="Times New Roman" w:cs="Times New Roman"/>
          <w:sz w:val="24"/>
          <w:szCs w:val="24"/>
        </w:rPr>
      </w:pPr>
      <w:r w:rsidRPr="00402092">
        <w:rPr>
          <w:rFonts w:ascii="Times New Roman" w:hAnsi="Times New Roman" w:cs="Times New Roman"/>
          <w:sz w:val="24"/>
          <w:szCs w:val="24"/>
        </w:rPr>
        <w:t>2.2. Пациенты, обратившиеся без направления и предварительного обследования и (или) по собственному желанию к любому специалисту, на любой вид обследования и лечения принимаются на платной основе</w:t>
      </w:r>
    </w:p>
    <w:p w:rsidR="00402092" w:rsidRDefault="00402092">
      <w:pPr>
        <w:rPr>
          <w:rFonts w:ascii="Times New Roman" w:hAnsi="Times New Roman" w:cs="Times New Roman"/>
          <w:sz w:val="24"/>
          <w:szCs w:val="24"/>
        </w:rPr>
      </w:pPr>
      <w:r w:rsidRPr="00402092">
        <w:rPr>
          <w:rFonts w:ascii="Times New Roman" w:hAnsi="Times New Roman" w:cs="Times New Roman"/>
          <w:sz w:val="24"/>
          <w:szCs w:val="24"/>
        </w:rPr>
        <w:t xml:space="preserve">3.1. Направление на консультацию пациентов, находящихся на стационарном лечении в других медицинских организациях, осуществляется в день поступления или в день выписки пациента из стационара по направлению. </w:t>
      </w:r>
    </w:p>
    <w:p w:rsidR="00402092" w:rsidRDefault="00402092">
      <w:pPr>
        <w:rPr>
          <w:rFonts w:ascii="Times New Roman" w:hAnsi="Times New Roman" w:cs="Times New Roman"/>
          <w:sz w:val="24"/>
          <w:szCs w:val="24"/>
        </w:rPr>
      </w:pPr>
      <w:r w:rsidRPr="00402092">
        <w:rPr>
          <w:rFonts w:ascii="Times New Roman" w:hAnsi="Times New Roman" w:cs="Times New Roman"/>
          <w:sz w:val="24"/>
          <w:szCs w:val="24"/>
        </w:rPr>
        <w:t xml:space="preserve">3.2. Работающий нетрудоспособный пациент при направлении на консультацию должен иметь листок нетрудоспособности, сроки нетрудоспособности должны предусматривать возможность проведения консультаций свыше одного дня. </w:t>
      </w:r>
    </w:p>
    <w:p w:rsidR="00402092" w:rsidRDefault="00402092">
      <w:pPr>
        <w:rPr>
          <w:rFonts w:ascii="Times New Roman" w:hAnsi="Times New Roman" w:cs="Times New Roman"/>
          <w:sz w:val="24"/>
          <w:szCs w:val="24"/>
        </w:rPr>
      </w:pPr>
      <w:r w:rsidRPr="00402092">
        <w:rPr>
          <w:rFonts w:ascii="Times New Roman" w:hAnsi="Times New Roman" w:cs="Times New Roman"/>
          <w:sz w:val="24"/>
          <w:szCs w:val="24"/>
        </w:rPr>
        <w:t>3.3. При направлении на консультацию к врачам-специалистам хирургического профиля необходимо направление врач</w:t>
      </w:r>
      <w:r>
        <w:rPr>
          <w:rFonts w:ascii="Times New Roman" w:hAnsi="Times New Roman" w:cs="Times New Roman"/>
          <w:sz w:val="24"/>
          <w:szCs w:val="24"/>
        </w:rPr>
        <w:t xml:space="preserve">а-хирурга или его заключение. </w:t>
      </w:r>
    </w:p>
    <w:p w:rsidR="00402092" w:rsidRPr="00402092" w:rsidRDefault="00402092">
      <w:pPr>
        <w:rPr>
          <w:rFonts w:ascii="Times New Roman" w:hAnsi="Times New Roman" w:cs="Times New Roman"/>
          <w:sz w:val="24"/>
          <w:szCs w:val="24"/>
        </w:rPr>
      </w:pPr>
      <w:r w:rsidRPr="00402092">
        <w:rPr>
          <w:rFonts w:ascii="Times New Roman" w:hAnsi="Times New Roman" w:cs="Times New Roman"/>
          <w:sz w:val="24"/>
          <w:szCs w:val="24"/>
        </w:rPr>
        <w:t>3.4. Направление подростков из военно-врачебных комиссий осуществляется, согласно ежегодно утверждаемых приказов ВК УР и МЗ УР «Об организации медицинского обеспечения подготовки граждан в Российской Федерации, проживающих на территории Удмуртской Республики, к военной службе»</w:t>
      </w:r>
    </w:p>
    <w:p w:rsidR="00402092" w:rsidRDefault="00402092">
      <w:pPr>
        <w:rPr>
          <w:rFonts w:ascii="Times New Roman" w:hAnsi="Times New Roman" w:cs="Times New Roman"/>
          <w:sz w:val="24"/>
          <w:szCs w:val="24"/>
        </w:rPr>
      </w:pPr>
      <w:r w:rsidRPr="00402092">
        <w:rPr>
          <w:rFonts w:ascii="Times New Roman" w:hAnsi="Times New Roman" w:cs="Times New Roman"/>
          <w:sz w:val="24"/>
          <w:szCs w:val="24"/>
        </w:rPr>
        <w:t xml:space="preserve">4. Необходимый объем обследования при направлении на консультацию </w:t>
      </w:r>
    </w:p>
    <w:p w:rsidR="00402092" w:rsidRPr="00402092" w:rsidRDefault="004020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2092">
        <w:rPr>
          <w:rFonts w:ascii="Times New Roman" w:hAnsi="Times New Roman" w:cs="Times New Roman"/>
          <w:sz w:val="24"/>
          <w:szCs w:val="24"/>
        </w:rPr>
        <w:t xml:space="preserve">4.1. Терапевтический профиль: </w:t>
      </w:r>
    </w:p>
    <w:p w:rsidR="00402092" w:rsidRPr="00402092" w:rsidRDefault="00402092">
      <w:pPr>
        <w:rPr>
          <w:rFonts w:ascii="Times New Roman" w:hAnsi="Times New Roman" w:cs="Times New Roman"/>
          <w:sz w:val="24"/>
          <w:szCs w:val="24"/>
        </w:rPr>
      </w:pPr>
      <w:r w:rsidRPr="00402092">
        <w:rPr>
          <w:rFonts w:ascii="Times New Roman" w:hAnsi="Times New Roman" w:cs="Times New Roman"/>
          <w:sz w:val="24"/>
          <w:szCs w:val="24"/>
        </w:rPr>
        <w:t xml:space="preserve">4.1.1. Направление к гастроэнтерологу </w:t>
      </w:r>
      <w:r w:rsidRPr="00402092">
        <w:rPr>
          <w:rFonts w:ascii="Times New Roman" w:hAnsi="Times New Roman" w:cs="Times New Roman"/>
          <w:sz w:val="24"/>
          <w:szCs w:val="24"/>
        </w:rPr>
        <w:sym w:font="Symbol" w:char="F0B7"/>
      </w:r>
      <w:r w:rsidRPr="00402092">
        <w:rPr>
          <w:rFonts w:ascii="Times New Roman" w:hAnsi="Times New Roman" w:cs="Times New Roman"/>
          <w:sz w:val="24"/>
          <w:szCs w:val="24"/>
        </w:rPr>
        <w:t xml:space="preserve"> Заболевания пищевода, желудка и 12-перстной кишки: - полный анализ крови, кала; - ЭФГДС; - УЗИ органов брюшной полости; - общий анализ мочи анализ мочи </w:t>
      </w:r>
      <w:proofErr w:type="gramStart"/>
      <w:r w:rsidRPr="004020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2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092">
        <w:rPr>
          <w:rFonts w:ascii="Times New Roman" w:hAnsi="Times New Roman" w:cs="Times New Roman"/>
          <w:sz w:val="24"/>
          <w:szCs w:val="24"/>
        </w:rPr>
        <w:t>диастазу</w:t>
      </w:r>
      <w:proofErr w:type="gramEnd"/>
      <w:r w:rsidRPr="00402092">
        <w:rPr>
          <w:rFonts w:ascii="Times New Roman" w:hAnsi="Times New Roman" w:cs="Times New Roman"/>
          <w:sz w:val="24"/>
          <w:szCs w:val="24"/>
        </w:rPr>
        <w:t xml:space="preserve">; - анализ кала на скрытую кровь. </w:t>
      </w:r>
      <w:r w:rsidRPr="00402092">
        <w:rPr>
          <w:rFonts w:ascii="Times New Roman" w:hAnsi="Times New Roman" w:cs="Times New Roman"/>
          <w:sz w:val="24"/>
          <w:szCs w:val="24"/>
        </w:rPr>
        <w:sym w:font="Symbol" w:char="F0B7"/>
      </w:r>
      <w:r w:rsidRPr="00402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092">
        <w:rPr>
          <w:rFonts w:ascii="Times New Roman" w:hAnsi="Times New Roman" w:cs="Times New Roman"/>
          <w:sz w:val="24"/>
          <w:szCs w:val="24"/>
        </w:rPr>
        <w:t xml:space="preserve">Заболевания печени и желчевыводящих путей, поджелудочной железы: - полный анализ крови; - анализ крови на сахар; - анализ крови на общий белок и белковые фракции, холестерин; - функциональные пробы печени (амилаза, билирубин, </w:t>
      </w:r>
      <w:proofErr w:type="spellStart"/>
      <w:r w:rsidRPr="00402092">
        <w:rPr>
          <w:rFonts w:ascii="Times New Roman" w:hAnsi="Times New Roman" w:cs="Times New Roman"/>
          <w:sz w:val="24"/>
          <w:szCs w:val="24"/>
        </w:rPr>
        <w:t>трансаминазы</w:t>
      </w:r>
      <w:proofErr w:type="spellEnd"/>
      <w:r w:rsidRPr="00402092">
        <w:rPr>
          <w:rFonts w:ascii="Times New Roman" w:hAnsi="Times New Roman" w:cs="Times New Roman"/>
          <w:sz w:val="24"/>
          <w:szCs w:val="24"/>
        </w:rPr>
        <w:t xml:space="preserve">, ГГТ, щелочная фосфатаза), маркёры вирусных гепатитов; - общий анализ мочи; - анализ мочи на </w:t>
      </w:r>
      <w:r w:rsidRPr="00402092">
        <w:rPr>
          <w:rFonts w:ascii="Times New Roman" w:hAnsi="Times New Roman" w:cs="Times New Roman"/>
          <w:sz w:val="24"/>
          <w:szCs w:val="24"/>
        </w:rPr>
        <w:lastRenderedPageBreak/>
        <w:t>диастазу; - анализ кала на скрытую кровь, на яйца глистов и простейших;</w:t>
      </w:r>
      <w:proofErr w:type="gramEnd"/>
      <w:r w:rsidRPr="00402092">
        <w:rPr>
          <w:rFonts w:ascii="Times New Roman" w:hAnsi="Times New Roman" w:cs="Times New Roman"/>
          <w:sz w:val="24"/>
          <w:szCs w:val="24"/>
        </w:rPr>
        <w:t xml:space="preserve"> - полный анализ кала; - УЗИ органов брюшной полости. </w:t>
      </w:r>
      <w:r w:rsidRPr="00402092">
        <w:rPr>
          <w:rFonts w:ascii="Times New Roman" w:hAnsi="Times New Roman" w:cs="Times New Roman"/>
          <w:sz w:val="24"/>
          <w:szCs w:val="24"/>
        </w:rPr>
        <w:sym w:font="Symbol" w:char="F0B7"/>
      </w:r>
      <w:r w:rsidRPr="00402092">
        <w:rPr>
          <w:rFonts w:ascii="Times New Roman" w:hAnsi="Times New Roman" w:cs="Times New Roman"/>
          <w:sz w:val="24"/>
          <w:szCs w:val="24"/>
        </w:rPr>
        <w:t xml:space="preserve"> Заболевания толстого и тонкого кишечника: - полный анализ кала полный анализ крови; - кровь на общий белок и белковые фракции, СРБ, фибриноген кровь на сахар; - </w:t>
      </w:r>
      <w:proofErr w:type="spellStart"/>
      <w:r w:rsidRPr="00402092">
        <w:rPr>
          <w:rFonts w:ascii="Times New Roman" w:hAnsi="Times New Roman" w:cs="Times New Roman"/>
          <w:sz w:val="24"/>
          <w:szCs w:val="24"/>
        </w:rPr>
        <w:t>ректороманоскопия</w:t>
      </w:r>
      <w:proofErr w:type="spellEnd"/>
      <w:r w:rsidRPr="004020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2092">
        <w:rPr>
          <w:rFonts w:ascii="Times New Roman" w:hAnsi="Times New Roman" w:cs="Times New Roman"/>
          <w:sz w:val="24"/>
          <w:szCs w:val="24"/>
        </w:rPr>
        <w:t>фиброколоноскопия</w:t>
      </w:r>
      <w:proofErr w:type="gramStart"/>
      <w:r w:rsidRPr="0040209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402092">
        <w:rPr>
          <w:rFonts w:ascii="Times New Roman" w:hAnsi="Times New Roman" w:cs="Times New Roman"/>
          <w:sz w:val="24"/>
          <w:szCs w:val="24"/>
        </w:rPr>
        <w:t>рригоскопия</w:t>
      </w:r>
      <w:proofErr w:type="spellEnd"/>
      <w:r w:rsidRPr="0040209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02092" w:rsidRPr="00402092" w:rsidRDefault="00402092">
      <w:pPr>
        <w:rPr>
          <w:rFonts w:ascii="Times New Roman" w:hAnsi="Times New Roman" w:cs="Times New Roman"/>
          <w:sz w:val="24"/>
          <w:szCs w:val="24"/>
        </w:rPr>
      </w:pPr>
      <w:r w:rsidRPr="00402092">
        <w:rPr>
          <w:rFonts w:ascii="Times New Roman" w:hAnsi="Times New Roman" w:cs="Times New Roman"/>
          <w:sz w:val="24"/>
          <w:szCs w:val="24"/>
        </w:rPr>
        <w:t xml:space="preserve">4.1.2. Направление к пульмонологу - полный анализ крови с формулой; - общий анализ мочи; - посев мокроты на возбудителя заболевания и чувствительность его к антибиотикам (при необходимости); - полный анализ мокроты с определением эозинофилов; - ЭКГ; - рентгенография органов грудной клетки в 2-х проекциях; - спирометрия с </w:t>
      </w:r>
      <w:proofErr w:type="spellStart"/>
      <w:r w:rsidRPr="00402092">
        <w:rPr>
          <w:rFonts w:ascii="Times New Roman" w:hAnsi="Times New Roman" w:cs="Times New Roman"/>
          <w:sz w:val="24"/>
          <w:szCs w:val="24"/>
        </w:rPr>
        <w:t>бронходилатационной</w:t>
      </w:r>
      <w:proofErr w:type="spellEnd"/>
      <w:r w:rsidRPr="00402092">
        <w:rPr>
          <w:rFonts w:ascii="Times New Roman" w:hAnsi="Times New Roman" w:cs="Times New Roman"/>
          <w:sz w:val="24"/>
          <w:szCs w:val="24"/>
        </w:rPr>
        <w:t xml:space="preserve"> пробой (по показаниям); - консультация </w:t>
      </w:r>
      <w:proofErr w:type="spellStart"/>
      <w:r w:rsidRPr="00402092">
        <w:rPr>
          <w:rFonts w:ascii="Times New Roman" w:hAnsi="Times New Roman" w:cs="Times New Roman"/>
          <w:sz w:val="24"/>
          <w:szCs w:val="24"/>
        </w:rPr>
        <w:t>оториноларинголога</w:t>
      </w:r>
      <w:proofErr w:type="spellEnd"/>
      <w:r w:rsidRPr="00402092">
        <w:rPr>
          <w:rFonts w:ascii="Times New Roman" w:hAnsi="Times New Roman" w:cs="Times New Roman"/>
          <w:sz w:val="24"/>
          <w:szCs w:val="24"/>
        </w:rPr>
        <w:t xml:space="preserve"> (по показаниям).</w:t>
      </w:r>
    </w:p>
    <w:p w:rsidR="00402092" w:rsidRPr="00402092" w:rsidRDefault="00402092">
      <w:pPr>
        <w:rPr>
          <w:rFonts w:ascii="Times New Roman" w:hAnsi="Times New Roman" w:cs="Times New Roman"/>
          <w:sz w:val="24"/>
          <w:szCs w:val="24"/>
        </w:rPr>
      </w:pPr>
      <w:r w:rsidRPr="00402092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402092">
        <w:rPr>
          <w:rFonts w:ascii="Times New Roman" w:hAnsi="Times New Roman" w:cs="Times New Roman"/>
          <w:sz w:val="24"/>
          <w:szCs w:val="24"/>
        </w:rPr>
        <w:t xml:space="preserve">Направление к неврологу - полный анализ крови с формулой; - полный анализ мочи; 6 - рентгенография органов грудной клетки (или ФЛГ); - липидный профиль, биохимия крови (по показаниям, согласно диагнозу); - ЭКГ; - консультация терапевта; - </w:t>
      </w:r>
      <w:proofErr w:type="spellStart"/>
      <w:r w:rsidRPr="00402092">
        <w:rPr>
          <w:rFonts w:ascii="Times New Roman" w:hAnsi="Times New Roman" w:cs="Times New Roman"/>
          <w:sz w:val="24"/>
          <w:szCs w:val="24"/>
        </w:rPr>
        <w:t>спондилограмма</w:t>
      </w:r>
      <w:proofErr w:type="spellEnd"/>
      <w:r w:rsidRPr="00402092">
        <w:rPr>
          <w:rFonts w:ascii="Times New Roman" w:hAnsi="Times New Roman" w:cs="Times New Roman"/>
          <w:sz w:val="24"/>
          <w:szCs w:val="24"/>
        </w:rPr>
        <w:t xml:space="preserve"> (по показаниям); - </w:t>
      </w:r>
      <w:proofErr w:type="spellStart"/>
      <w:r w:rsidRPr="00402092">
        <w:rPr>
          <w:rFonts w:ascii="Times New Roman" w:hAnsi="Times New Roman" w:cs="Times New Roman"/>
          <w:sz w:val="24"/>
          <w:szCs w:val="24"/>
        </w:rPr>
        <w:t>краниограмма</w:t>
      </w:r>
      <w:proofErr w:type="spellEnd"/>
      <w:r w:rsidRPr="00402092">
        <w:rPr>
          <w:rFonts w:ascii="Times New Roman" w:hAnsi="Times New Roman" w:cs="Times New Roman"/>
          <w:sz w:val="24"/>
          <w:szCs w:val="24"/>
        </w:rPr>
        <w:t xml:space="preserve"> (по показаниям); - консультация офтальмолога, </w:t>
      </w:r>
      <w:proofErr w:type="spellStart"/>
      <w:r w:rsidRPr="00402092">
        <w:rPr>
          <w:rFonts w:ascii="Times New Roman" w:hAnsi="Times New Roman" w:cs="Times New Roman"/>
          <w:sz w:val="24"/>
          <w:szCs w:val="24"/>
        </w:rPr>
        <w:t>оториноларинголога</w:t>
      </w:r>
      <w:proofErr w:type="spellEnd"/>
      <w:r w:rsidRPr="00402092">
        <w:rPr>
          <w:rFonts w:ascii="Times New Roman" w:hAnsi="Times New Roman" w:cs="Times New Roman"/>
          <w:sz w:val="24"/>
          <w:szCs w:val="24"/>
        </w:rPr>
        <w:t>, гинеколога, хирурга, стоматолога (по показаниям); - функциональные обследования (РЭГ, Эхо-ЭГ, ЭЭГ, ДССГ) по месту медицинского обслуживания при наличии в ЛПУ;</w:t>
      </w:r>
      <w:proofErr w:type="gramEnd"/>
      <w:r w:rsidRPr="0040209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020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2092">
        <w:rPr>
          <w:rFonts w:ascii="Times New Roman" w:hAnsi="Times New Roman" w:cs="Times New Roman"/>
          <w:sz w:val="24"/>
          <w:szCs w:val="24"/>
        </w:rPr>
        <w:t>KT (МРТ) выполненных по месту медицинского обслуживания по показаниям согласно приказу МЗ УР от 21.09.2010г. №462; - ЭМГ при заболеваниях периферической нервной системы.</w:t>
      </w:r>
    </w:p>
    <w:sectPr w:rsidR="00402092" w:rsidRPr="0040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92"/>
    <w:rsid w:val="00402092"/>
    <w:rsid w:val="00F2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2025-03-06T11:40:00Z</dcterms:created>
  <dcterms:modified xsi:type="dcterms:W3CDTF">2025-03-06T11:48:00Z</dcterms:modified>
</cp:coreProperties>
</file>